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ED82D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56DBD51EA3CE4A0AB6B30CDDB1BBB3A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E0406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A95062804D3C41D99B4FD8296D9E9F40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C6A00D28BBE849799E59E20F8D2EEB0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DA4884ACB71B409AB5A66289976CB05F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DF530CDAB2E142579B0862C8019DEE78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AC30576A7267465BA901E6AE4A0427B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9B4473C9415E4A24B55B676C3A66AB3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C46469243A7B4A4CA8CD41EC3D81CBE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637A8640636440C08092533601024E7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F34B92FFF7B84D99AC4BD4A4912BEE8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68C61801120547D5A9063732C199B47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0FAD7323F98945499A85BE3E193180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27153B6BE93F4AF6AEE850DAF0BC662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7FE2A75810A44F32B0288E823DB166A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6FF1463460074B1DBB72DB00CFACE05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BC6A0A7D09C4675985D77A7FAA2156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8784FA78192649709B1FD3BA1AAC6F7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B6442619B2DE47EFB4312483143DCC3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6230DF05A5349CC8C4B1F4F518815E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B32E1C1C7E9342C180D58B91A6A6108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E0406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024CF8A2C92C4FE2A73E8BAF4E939FBB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7C0BDA89BB56419099F65896F3B8D6F2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8633DD02306248DBA425FAE933784A7B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E0406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7F9902902B0A4D5CA6F7C6AA1C6D5E9C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E0406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66003E4F102A4A4E9052BFF72FC63E13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F943BF2165354433854D2BB40728D1D8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63042B9995964DD5B2AAF354AEE5A0E1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4E0406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AE55A828E5A40DD9EA95E648945929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4E0406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8087C0BB54ED45548FC1A1BEC221A08D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E0406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4E0406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4E0406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4E0406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4E0406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E0406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4E0406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4E0406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4E0406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4E0406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E0406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4E0406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4E0406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4E0406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4E0406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26E9D11693014DADA5865C16949F6A56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4E0406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4E0406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4E0406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4E0406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4E0406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4E0406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4E0406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4E0406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08E1285D50E24F5FA1A410DCEACD6AEC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89BCFC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E891739593E94305B36750CACC4D6A4D"/>
              </w:placeholder>
            </w:sdtPr>
            <w:sdtEndPr/>
            <w:sdtContent>
              <w:p w:rsidR="00DE3B00" w:rsidRPr="007214D2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l’Éducation nationale et de la Jeunesse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A584B42D54444C5EAFFD0A4E6D5A650F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8FF315F39A79469F94257E5E9DBBB5A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ABB5DE8CF9A54A938E779F9ECD29B29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96B63AB6700748A39191BC1F33CC6DA6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33D3C33CEB084F0BAFCCA1104FB4A6D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5B43B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5B43BF">
                  <w:rPr>
                    <w:bCs/>
                    <w:color w:val="7F7F7F" w:themeColor="text1" w:themeTint="80"/>
                    <w:szCs w:val="20"/>
                  </w:rPr>
                  <w:t>MEN-SG-AOO-25035</w:t>
                </w:r>
              </w:p>
            </w:tc>
          </w:sdtContent>
        </w:sdt>
        <w:bookmarkStart w:id="0" w:name="_GoBack"/>
        <w:bookmarkEnd w:id="0"/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D4AB99DD7E4B4C1C965604E965D6F4B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4E0406" w:rsidP="004E0406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Services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DDFA695E48554E1B92109B74D7E50D9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B43BF" w:rsidRPr="005B43BF" w:rsidRDefault="005B43BF" w:rsidP="005B43BF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5B43BF">
                  <w:rPr>
                    <w:bCs/>
                    <w:color w:val="7F7F7F" w:themeColor="text1" w:themeTint="80"/>
                    <w:szCs w:val="20"/>
                  </w:rPr>
                  <w:t>Réalisation d’un rapport et d’un avis d’audit annuels sur la déclaration annuelle de gestion du GIP Agence Erasmus+ Fra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 xml:space="preserve">nce / Education Formation et </w:t>
                </w:r>
                <w:r w:rsidRPr="005B43BF">
                  <w:rPr>
                    <w:bCs/>
                    <w:color w:val="7F7F7F" w:themeColor="text1" w:themeTint="80"/>
                    <w:szCs w:val="20"/>
                  </w:rPr>
                  <w:t>du GIP Agence du service civique - Agence Erasmus+ France / Jeunesse &amp; Sport pour les besoins du ministère de l’éducation nationale, de l‘enseignement supérieur et de la recherche et du ministère des sports, de la jeunesse et de la vie associative.</w:t>
                </w:r>
              </w:p>
              <w:p w:rsidR="005B43BF" w:rsidRPr="005B43BF" w:rsidRDefault="005B43BF" w:rsidP="005B43BF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</w:p>
              <w:p w:rsidR="00DE3B00" w:rsidRPr="002B1138" w:rsidRDefault="002925EF" w:rsidP="002925EF">
                <w:pPr>
                  <w:jc w:val="both"/>
                  <w:rPr>
                    <w:color w:val="7F7F7F" w:themeColor="text1" w:themeTint="80"/>
                  </w:rPr>
                </w:pPr>
                <w:r w:rsidRPr="002925EF">
                  <w:rPr>
                    <w:bCs/>
                    <w:color w:val="7F7F7F" w:themeColor="text1" w:themeTint="80"/>
                    <w:szCs w:val="20"/>
                  </w:rPr>
                  <w:t>Lot n°2 : Audit annuel du groupement d’intérêt public (GIP) Agence du service civique (ASC) – Agence Erasmus+ France / Jeunesse &amp; Sport (AEFJS)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p w:rsidR="00AC1FF1" w:rsidRPr="00AC1FF1" w:rsidRDefault="00AC1FF1" w:rsidP="00AC1FF1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 w:rsidRPr="00AC1FF1">
        <w:rPr>
          <w:color w:val="808080" w:themeColor="background1" w:themeShade="80"/>
        </w:rPr>
        <w:t>Exemple : Clause sociale AAO-21035</w:t>
      </w:r>
    </w:p>
    <w:sectPr w:rsidR="00AC1FF1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3BF" w:rsidRDefault="005B43BF">
      <w:r>
        <w:separator/>
      </w:r>
    </w:p>
  </w:endnote>
  <w:endnote w:type="continuationSeparator" w:id="0">
    <w:p w:rsidR="005B43BF" w:rsidRDefault="005B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4E0406">
      <w:rPr>
        <w:rStyle w:val="Numrodepage"/>
        <w:noProof/>
      </w:rPr>
      <w:t>4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4E0406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4E0406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4E0406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3BF" w:rsidRDefault="005B43BF">
      <w:r>
        <w:separator/>
      </w:r>
    </w:p>
  </w:footnote>
  <w:footnote w:type="continuationSeparator" w:id="0">
    <w:p w:rsidR="005B43BF" w:rsidRDefault="005B4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BF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925EF"/>
    <w:rsid w:val="002B1138"/>
    <w:rsid w:val="002C6F71"/>
    <w:rsid w:val="002E2DF6"/>
    <w:rsid w:val="002F68F5"/>
    <w:rsid w:val="003F1C4F"/>
    <w:rsid w:val="003F745B"/>
    <w:rsid w:val="00457112"/>
    <w:rsid w:val="0046364A"/>
    <w:rsid w:val="00486B75"/>
    <w:rsid w:val="004A2B95"/>
    <w:rsid w:val="004E0406"/>
    <w:rsid w:val="004E5EB7"/>
    <w:rsid w:val="004E6760"/>
    <w:rsid w:val="005213DB"/>
    <w:rsid w:val="00526F7A"/>
    <w:rsid w:val="00533F84"/>
    <w:rsid w:val="00560AE3"/>
    <w:rsid w:val="005B43BF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C1FF1"/>
    <w:rsid w:val="00AD6473"/>
    <w:rsid w:val="00B11931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8D0C7B"/>
  <w15:docId w15:val="{991D9E18-A6A7-42DC-ADF2-3038464F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DBD51EA3CE4A0AB6B30CDDB1BBB3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239C37-D1F7-4270-95C5-1143720804F1}"/>
      </w:docPartPr>
      <w:docPartBody>
        <w:p w:rsidR="00A445DE" w:rsidRDefault="00A445DE">
          <w:pPr>
            <w:pStyle w:val="56DBD51EA3CE4A0AB6B30CDDB1BBB3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95062804D3C41D99B4FD8296D9E9F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B2FB5-8A01-4649-B1D6-31000173B577}"/>
      </w:docPartPr>
      <w:docPartBody>
        <w:p w:rsidR="00A445DE" w:rsidRDefault="00A445DE">
          <w:pPr>
            <w:pStyle w:val="A95062804D3C41D99B4FD8296D9E9F4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6A00D28BBE849799E59E20F8D2EEB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95D637-63D7-4D10-BD5A-63E6391B1034}"/>
      </w:docPartPr>
      <w:docPartBody>
        <w:p w:rsidR="00A445DE" w:rsidRDefault="00A445DE">
          <w:pPr>
            <w:pStyle w:val="C6A00D28BBE849799E59E20F8D2EEB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4884ACB71B409AB5A66289976CB0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45E30-BFE4-49FF-B1E2-BB77097F27FC}"/>
      </w:docPartPr>
      <w:docPartBody>
        <w:p w:rsidR="00A445DE" w:rsidRDefault="00A445DE">
          <w:pPr>
            <w:pStyle w:val="DA4884ACB71B409AB5A66289976CB05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F530CDAB2E142579B0862C8019DEE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1567-4795-4136-86CD-673550F43D10}"/>
      </w:docPartPr>
      <w:docPartBody>
        <w:p w:rsidR="00A445DE" w:rsidRDefault="00A445DE">
          <w:pPr>
            <w:pStyle w:val="DF530CDAB2E142579B0862C8019DEE7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30576A7267465BA901E6AE4A0427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541532-29AE-4B27-9E6D-068F27605FC6}"/>
      </w:docPartPr>
      <w:docPartBody>
        <w:p w:rsidR="00A445DE" w:rsidRDefault="00A445DE">
          <w:pPr>
            <w:pStyle w:val="AC30576A7267465BA901E6AE4A0427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B4473C9415E4A24B55B676C3A66AB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22D572-02D4-4F6B-AFA4-E9A4A4D86A12}"/>
      </w:docPartPr>
      <w:docPartBody>
        <w:p w:rsidR="00A445DE" w:rsidRDefault="00A445DE">
          <w:pPr>
            <w:pStyle w:val="9B4473C9415E4A24B55B676C3A66AB3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6469243A7B4A4CA8CD41EC3D81C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A1C348-956E-4057-A28A-5902C6ED3DD7}"/>
      </w:docPartPr>
      <w:docPartBody>
        <w:p w:rsidR="00A445DE" w:rsidRDefault="00A445DE">
          <w:pPr>
            <w:pStyle w:val="C46469243A7B4A4CA8CD41EC3D81CBE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7A8640636440C08092533601024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6C8C2E-DCB9-46B8-82C4-F551BD6FD4EC}"/>
      </w:docPartPr>
      <w:docPartBody>
        <w:p w:rsidR="00A445DE" w:rsidRDefault="00A445DE">
          <w:pPr>
            <w:pStyle w:val="637A8640636440C08092533601024E7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4B92FFF7B84D99AC4BD4A4912BEE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DB5FEF-66E3-4BC6-B149-A11249CB7B09}"/>
      </w:docPartPr>
      <w:docPartBody>
        <w:p w:rsidR="00A445DE" w:rsidRDefault="00A445DE">
          <w:pPr>
            <w:pStyle w:val="F34B92FFF7B84D99AC4BD4A4912BEE8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8C61801120547D5A9063732C199B4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B670F-9811-4ADD-A4FC-24993407F8EF}"/>
      </w:docPartPr>
      <w:docPartBody>
        <w:p w:rsidR="00A445DE" w:rsidRDefault="00A445DE">
          <w:pPr>
            <w:pStyle w:val="68C61801120547D5A9063732C199B47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AD7323F98945499A85BE3E193180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6735BF-668C-41E0-AE9A-A9B9D416D914}"/>
      </w:docPartPr>
      <w:docPartBody>
        <w:p w:rsidR="00A445DE" w:rsidRDefault="00A445DE">
          <w:pPr>
            <w:pStyle w:val="0FAD7323F98945499A85BE3E193180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153B6BE93F4AF6AEE850DAF0BC66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7A7C39-DEDD-4EA1-B9EE-29FDF1DE7DC4}"/>
      </w:docPartPr>
      <w:docPartBody>
        <w:p w:rsidR="00A445DE" w:rsidRDefault="00A445DE">
          <w:pPr>
            <w:pStyle w:val="27153B6BE93F4AF6AEE850DAF0BC662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E2A75810A44F32B0288E823DB166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8B6D30-0ED4-4F50-86BB-1227FF276FEA}"/>
      </w:docPartPr>
      <w:docPartBody>
        <w:p w:rsidR="00A445DE" w:rsidRDefault="00A445DE">
          <w:pPr>
            <w:pStyle w:val="7FE2A75810A44F32B0288E823DB166A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F1463460074B1DBB72DB00CFACE0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98C6F8-0CF0-42AA-9E9B-A8B6A172ADE9}"/>
      </w:docPartPr>
      <w:docPartBody>
        <w:p w:rsidR="00A445DE" w:rsidRDefault="00A445DE">
          <w:pPr>
            <w:pStyle w:val="6FF1463460074B1DBB72DB00CFACE05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C6A0A7D09C4675985D77A7FAA21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142987-7714-4DC0-ADEB-7B463A8E94D5}"/>
      </w:docPartPr>
      <w:docPartBody>
        <w:p w:rsidR="00A445DE" w:rsidRDefault="00A445DE">
          <w:pPr>
            <w:pStyle w:val="4BC6A0A7D09C4675985D77A7FAA2156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784FA78192649709B1FD3BA1AAC6F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16CAB2-D629-4BE3-A7BE-87681B33EC10}"/>
      </w:docPartPr>
      <w:docPartBody>
        <w:p w:rsidR="00A445DE" w:rsidRDefault="00A445DE">
          <w:pPr>
            <w:pStyle w:val="8784FA78192649709B1FD3BA1AAC6F7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442619B2DE47EFB4312483143DCC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7F8D79-56D4-4D36-999E-24A5E561CC70}"/>
      </w:docPartPr>
      <w:docPartBody>
        <w:p w:rsidR="00A445DE" w:rsidRDefault="00A445DE">
          <w:pPr>
            <w:pStyle w:val="B6442619B2DE47EFB4312483143DCC3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230DF05A5349CC8C4B1F4F51881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56C86F-C8B1-4928-83A1-D89DE922EB23}"/>
      </w:docPartPr>
      <w:docPartBody>
        <w:p w:rsidR="00A445DE" w:rsidRDefault="00A445DE">
          <w:pPr>
            <w:pStyle w:val="16230DF05A5349CC8C4B1F4F518815E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2E1C1C7E9342C180D58B91A6A610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E8EDE1-5387-4133-886B-A7825B4B7357}"/>
      </w:docPartPr>
      <w:docPartBody>
        <w:p w:rsidR="00A445DE" w:rsidRDefault="00A445DE">
          <w:pPr>
            <w:pStyle w:val="B32E1C1C7E9342C180D58B91A6A6108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4CF8A2C92C4FE2A73E8BAF4E939F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39C8A2-BE85-43AA-9731-25DD0213474C}"/>
      </w:docPartPr>
      <w:docPartBody>
        <w:p w:rsidR="00A445DE" w:rsidRDefault="00A445DE">
          <w:pPr>
            <w:pStyle w:val="024CF8A2C92C4FE2A73E8BAF4E939FB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C0BDA89BB56419099F65896F3B8D6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ABBD24-7BA4-4FC6-878D-8DFA3C801D85}"/>
      </w:docPartPr>
      <w:docPartBody>
        <w:p w:rsidR="00A445DE" w:rsidRDefault="00A445DE">
          <w:pPr>
            <w:pStyle w:val="7C0BDA89BB56419099F65896F3B8D6F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33DD02306248DBA425FAE933784A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9014A3-E245-44F9-85D9-76648A91256C}"/>
      </w:docPartPr>
      <w:docPartBody>
        <w:p w:rsidR="00A445DE" w:rsidRDefault="00A445DE">
          <w:pPr>
            <w:pStyle w:val="8633DD02306248DBA425FAE933784A7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F9902902B0A4D5CA6F7C6AA1C6D5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88F241-DC9F-48F9-AA09-F96DBD38BBA5}"/>
      </w:docPartPr>
      <w:docPartBody>
        <w:p w:rsidR="00A445DE" w:rsidRDefault="00A445DE">
          <w:pPr>
            <w:pStyle w:val="7F9902902B0A4D5CA6F7C6AA1C6D5E9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6003E4F102A4A4E9052BFF72FC6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AC005-FE87-4E5E-87CC-5BDD74B7D0F8}"/>
      </w:docPartPr>
      <w:docPartBody>
        <w:p w:rsidR="00A445DE" w:rsidRDefault="00A445DE">
          <w:pPr>
            <w:pStyle w:val="66003E4F102A4A4E9052BFF72FC63E1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943BF2165354433854D2BB40728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2816B-3273-4D26-B04E-5D3490AB66E7}"/>
      </w:docPartPr>
      <w:docPartBody>
        <w:p w:rsidR="00A445DE" w:rsidRDefault="00A445DE">
          <w:pPr>
            <w:pStyle w:val="F943BF2165354433854D2BB40728D1D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042B9995964DD5B2AAF354AEE5A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F252CF-5242-47F8-B7A6-43FCAEB79462}"/>
      </w:docPartPr>
      <w:docPartBody>
        <w:p w:rsidR="00A445DE" w:rsidRDefault="00A445DE">
          <w:pPr>
            <w:pStyle w:val="63042B9995964DD5B2AAF354AEE5A0E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AE55A828E5A40DD9EA95E64894592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F401A6-2610-4184-A009-45CD7A1335F3}"/>
      </w:docPartPr>
      <w:docPartBody>
        <w:p w:rsidR="00A445DE" w:rsidRDefault="00A445DE">
          <w:pPr>
            <w:pStyle w:val="2AE55A828E5A40DD9EA95E648945929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087C0BB54ED45548FC1A1BEC221A0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E9B796-C190-441D-AC75-5F86B5343F10}"/>
      </w:docPartPr>
      <w:docPartBody>
        <w:p w:rsidR="00A445DE" w:rsidRDefault="00A445DE">
          <w:pPr>
            <w:pStyle w:val="8087C0BB54ED45548FC1A1BEC221A08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6E9D11693014DADA5865C16949F6A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1EEBE-6458-42BC-B701-BDF2BA37EE60}"/>
      </w:docPartPr>
      <w:docPartBody>
        <w:p w:rsidR="00A445DE" w:rsidRDefault="00A445DE">
          <w:pPr>
            <w:pStyle w:val="26E9D11693014DADA5865C16949F6A5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E1285D50E24F5FA1A410DCEACD6A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5BDDD4-8C60-4BD9-ABA9-8FE2AE44A2F2}"/>
      </w:docPartPr>
      <w:docPartBody>
        <w:p w:rsidR="00A445DE" w:rsidRDefault="00A445DE">
          <w:pPr>
            <w:pStyle w:val="08E1285D50E24F5FA1A410DCEACD6AE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91739593E94305B36750CACC4D6A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C1B837-F4AD-45C0-B784-B973A9D50B0E}"/>
      </w:docPartPr>
      <w:docPartBody>
        <w:p w:rsidR="00A445DE" w:rsidRDefault="00A445DE">
          <w:pPr>
            <w:pStyle w:val="E891739593E94305B36750CACC4D6A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84B42D54444C5EAFFD0A4E6D5A65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8329DD-CC38-45D3-9E16-AF6B95077A17}"/>
      </w:docPartPr>
      <w:docPartBody>
        <w:p w:rsidR="00A445DE" w:rsidRDefault="00A445DE">
          <w:pPr>
            <w:pStyle w:val="A584B42D54444C5EAFFD0A4E6D5A650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F315F39A79469F94257E5E9DBBB5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94336E-C690-4042-AC5B-01E0805124FE}"/>
      </w:docPartPr>
      <w:docPartBody>
        <w:p w:rsidR="00A445DE" w:rsidRDefault="00A445DE">
          <w:pPr>
            <w:pStyle w:val="8FF315F39A79469F94257E5E9DBBB5A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BB5DE8CF9A54A938E779F9ECD29B2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C0052E-6852-493A-AD38-09E9B8D535CC}"/>
      </w:docPartPr>
      <w:docPartBody>
        <w:p w:rsidR="00A445DE" w:rsidRDefault="00A445DE">
          <w:pPr>
            <w:pStyle w:val="ABB5DE8CF9A54A938E779F9ECD29B29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B63AB6700748A39191BC1F33CC6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571D83-1FF9-4962-80C6-EE21BB0A6795}"/>
      </w:docPartPr>
      <w:docPartBody>
        <w:p w:rsidR="00A445DE" w:rsidRDefault="00A445DE">
          <w:pPr>
            <w:pStyle w:val="96B63AB6700748A39191BC1F33CC6DA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3D3C33CEB084F0BAFCCA1104FB4A6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E650F5-1CC5-4E71-AF1A-A03731CE077A}"/>
      </w:docPartPr>
      <w:docPartBody>
        <w:p w:rsidR="00A445DE" w:rsidRDefault="00A445DE">
          <w:pPr>
            <w:pStyle w:val="33D3C33CEB084F0BAFCCA1104FB4A6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AB99DD7E4B4C1C965604E965D6F4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32C6DC-DC37-4E4E-887A-BE309E5531D4}"/>
      </w:docPartPr>
      <w:docPartBody>
        <w:p w:rsidR="00A445DE" w:rsidRDefault="00A445DE">
          <w:pPr>
            <w:pStyle w:val="D4AB99DD7E4B4C1C965604E965D6F4B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FA695E48554E1B92109B74D7E50D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91DC85-8550-4CE7-AD56-04B71FF13DB3}"/>
      </w:docPartPr>
      <w:docPartBody>
        <w:p w:rsidR="00A445DE" w:rsidRDefault="00A445DE">
          <w:pPr>
            <w:pStyle w:val="DDFA695E48554E1B92109B74D7E50D9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9A706597ED47E6A27365965702A4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ECA7D6-F601-4ADB-99D6-172880661E8C}"/>
      </w:docPartPr>
      <w:docPartBody>
        <w:p w:rsidR="00A445DE" w:rsidRDefault="00A445DE">
          <w:pPr>
            <w:pStyle w:val="719A706597ED47E6A27365965702A4D3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5DE"/>
    <w:rsid w:val="00A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56DBD51EA3CE4A0AB6B30CDDB1BBB3A2">
    <w:name w:val="56DBD51EA3CE4A0AB6B30CDDB1BBB3A2"/>
  </w:style>
  <w:style w:type="paragraph" w:customStyle="1" w:styleId="A95062804D3C41D99B4FD8296D9E9F40">
    <w:name w:val="A95062804D3C41D99B4FD8296D9E9F40"/>
  </w:style>
  <w:style w:type="paragraph" w:customStyle="1" w:styleId="C6A00D28BBE849799E59E20F8D2EEB02">
    <w:name w:val="C6A00D28BBE849799E59E20F8D2EEB02"/>
  </w:style>
  <w:style w:type="paragraph" w:customStyle="1" w:styleId="DA4884ACB71B409AB5A66289976CB05F">
    <w:name w:val="DA4884ACB71B409AB5A66289976CB05F"/>
  </w:style>
  <w:style w:type="paragraph" w:customStyle="1" w:styleId="DF530CDAB2E142579B0862C8019DEE78">
    <w:name w:val="DF530CDAB2E142579B0862C8019DEE78"/>
  </w:style>
  <w:style w:type="paragraph" w:customStyle="1" w:styleId="AC30576A7267465BA901E6AE4A0427BA">
    <w:name w:val="AC30576A7267465BA901E6AE4A0427BA"/>
  </w:style>
  <w:style w:type="paragraph" w:customStyle="1" w:styleId="9B4473C9415E4A24B55B676C3A66AB30">
    <w:name w:val="9B4473C9415E4A24B55B676C3A66AB30"/>
  </w:style>
  <w:style w:type="paragraph" w:customStyle="1" w:styleId="C46469243A7B4A4CA8CD41EC3D81CBE9">
    <w:name w:val="C46469243A7B4A4CA8CD41EC3D81CBE9"/>
  </w:style>
  <w:style w:type="paragraph" w:customStyle="1" w:styleId="637A8640636440C08092533601024E70">
    <w:name w:val="637A8640636440C08092533601024E70"/>
  </w:style>
  <w:style w:type="paragraph" w:customStyle="1" w:styleId="F34B92FFF7B84D99AC4BD4A4912BEE88">
    <w:name w:val="F34B92FFF7B84D99AC4BD4A4912BEE88"/>
  </w:style>
  <w:style w:type="paragraph" w:customStyle="1" w:styleId="68C61801120547D5A9063732C199B479">
    <w:name w:val="68C61801120547D5A9063732C199B479"/>
  </w:style>
  <w:style w:type="paragraph" w:customStyle="1" w:styleId="0FAD7323F98945499A85BE3E193180F7">
    <w:name w:val="0FAD7323F98945499A85BE3E193180F7"/>
  </w:style>
  <w:style w:type="paragraph" w:customStyle="1" w:styleId="27153B6BE93F4AF6AEE850DAF0BC6629">
    <w:name w:val="27153B6BE93F4AF6AEE850DAF0BC6629"/>
  </w:style>
  <w:style w:type="paragraph" w:customStyle="1" w:styleId="7FE2A75810A44F32B0288E823DB166A8">
    <w:name w:val="7FE2A75810A44F32B0288E823DB166A8"/>
  </w:style>
  <w:style w:type="paragraph" w:customStyle="1" w:styleId="6FF1463460074B1DBB72DB00CFACE05C">
    <w:name w:val="6FF1463460074B1DBB72DB00CFACE05C"/>
  </w:style>
  <w:style w:type="paragraph" w:customStyle="1" w:styleId="4BC6A0A7D09C4675985D77A7FAA21568">
    <w:name w:val="4BC6A0A7D09C4675985D77A7FAA21568"/>
  </w:style>
  <w:style w:type="paragraph" w:customStyle="1" w:styleId="8784FA78192649709B1FD3BA1AAC6F7A">
    <w:name w:val="8784FA78192649709B1FD3BA1AAC6F7A"/>
  </w:style>
  <w:style w:type="paragraph" w:customStyle="1" w:styleId="B6442619B2DE47EFB4312483143DCC3E">
    <w:name w:val="B6442619B2DE47EFB4312483143DCC3E"/>
  </w:style>
  <w:style w:type="paragraph" w:customStyle="1" w:styleId="16230DF05A5349CC8C4B1F4F518815EA">
    <w:name w:val="16230DF05A5349CC8C4B1F4F518815EA"/>
  </w:style>
  <w:style w:type="paragraph" w:customStyle="1" w:styleId="B32E1C1C7E9342C180D58B91A6A61082">
    <w:name w:val="B32E1C1C7E9342C180D58B91A6A61082"/>
  </w:style>
  <w:style w:type="paragraph" w:customStyle="1" w:styleId="024CF8A2C92C4FE2A73E8BAF4E939FBB">
    <w:name w:val="024CF8A2C92C4FE2A73E8BAF4E939FBB"/>
  </w:style>
  <w:style w:type="paragraph" w:customStyle="1" w:styleId="7C0BDA89BB56419099F65896F3B8D6F2">
    <w:name w:val="7C0BDA89BB56419099F65896F3B8D6F2"/>
  </w:style>
  <w:style w:type="paragraph" w:customStyle="1" w:styleId="8633DD02306248DBA425FAE933784A7B">
    <w:name w:val="8633DD02306248DBA425FAE933784A7B"/>
  </w:style>
  <w:style w:type="paragraph" w:customStyle="1" w:styleId="7F9902902B0A4D5CA6F7C6AA1C6D5E9C">
    <w:name w:val="7F9902902B0A4D5CA6F7C6AA1C6D5E9C"/>
  </w:style>
  <w:style w:type="paragraph" w:customStyle="1" w:styleId="66003E4F102A4A4E9052BFF72FC63E13">
    <w:name w:val="66003E4F102A4A4E9052BFF72FC63E13"/>
  </w:style>
  <w:style w:type="paragraph" w:customStyle="1" w:styleId="F943BF2165354433854D2BB40728D1D8">
    <w:name w:val="F943BF2165354433854D2BB40728D1D8"/>
  </w:style>
  <w:style w:type="paragraph" w:customStyle="1" w:styleId="63042B9995964DD5B2AAF354AEE5A0E1">
    <w:name w:val="63042B9995964DD5B2AAF354AEE5A0E1"/>
  </w:style>
  <w:style w:type="paragraph" w:customStyle="1" w:styleId="2AE55A828E5A40DD9EA95E6489459291">
    <w:name w:val="2AE55A828E5A40DD9EA95E6489459291"/>
  </w:style>
  <w:style w:type="paragraph" w:customStyle="1" w:styleId="8087C0BB54ED45548FC1A1BEC221A08D">
    <w:name w:val="8087C0BB54ED45548FC1A1BEC221A08D"/>
  </w:style>
  <w:style w:type="paragraph" w:customStyle="1" w:styleId="26E9D11693014DADA5865C16949F6A56">
    <w:name w:val="26E9D11693014DADA5865C16949F6A56"/>
  </w:style>
  <w:style w:type="paragraph" w:customStyle="1" w:styleId="08E1285D50E24F5FA1A410DCEACD6AEC">
    <w:name w:val="08E1285D50E24F5FA1A410DCEACD6AEC"/>
  </w:style>
  <w:style w:type="paragraph" w:customStyle="1" w:styleId="E891739593E94305B36750CACC4D6A4D">
    <w:name w:val="E891739593E94305B36750CACC4D6A4D"/>
  </w:style>
  <w:style w:type="paragraph" w:customStyle="1" w:styleId="A584B42D54444C5EAFFD0A4E6D5A650F">
    <w:name w:val="A584B42D54444C5EAFFD0A4E6D5A650F"/>
  </w:style>
  <w:style w:type="paragraph" w:customStyle="1" w:styleId="8FF315F39A79469F94257E5E9DBBB5AA">
    <w:name w:val="8FF315F39A79469F94257E5E9DBBB5AA"/>
  </w:style>
  <w:style w:type="paragraph" w:customStyle="1" w:styleId="ABB5DE8CF9A54A938E779F9ECD29B29B">
    <w:name w:val="ABB5DE8CF9A54A938E779F9ECD29B29B"/>
  </w:style>
  <w:style w:type="paragraph" w:customStyle="1" w:styleId="96B63AB6700748A39191BC1F33CC6DA6">
    <w:name w:val="96B63AB6700748A39191BC1F33CC6DA6"/>
  </w:style>
  <w:style w:type="paragraph" w:customStyle="1" w:styleId="33D3C33CEB084F0BAFCCA1104FB4A6DF">
    <w:name w:val="33D3C33CEB084F0BAFCCA1104FB4A6DF"/>
  </w:style>
  <w:style w:type="paragraph" w:customStyle="1" w:styleId="D4AB99DD7E4B4C1C965604E965D6F4B4">
    <w:name w:val="D4AB99DD7E4B4C1C965604E965D6F4B4"/>
  </w:style>
  <w:style w:type="paragraph" w:customStyle="1" w:styleId="DDFA695E48554E1B92109B74D7E50D9A">
    <w:name w:val="DDFA695E48554E1B92109B74D7E50D9A"/>
  </w:style>
  <w:style w:type="paragraph" w:customStyle="1" w:styleId="719A706597ED47E6A27365965702A4D3">
    <w:name w:val="719A706597ED47E6A27365965702A4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C2E58-A5F7-497B-8EF1-46E27405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MATHIEU STRZELECKI</cp:lastModifiedBy>
  <cp:revision>3</cp:revision>
  <dcterms:created xsi:type="dcterms:W3CDTF">2025-07-09T09:02:00Z</dcterms:created>
  <dcterms:modified xsi:type="dcterms:W3CDTF">2025-07-28T06:03:00Z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